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DC" w:rsidRDefault="00367EDC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367EDC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30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367EDC" w:rsidP="00367ED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</w:t>
            </w:r>
            <w:r w:rsidR="00A64D68" w:rsidRPr="0077131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BB527A" w:rsidP="00367ED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A22" w:rsidRPr="00771312" w:rsidRDefault="00367EDC" w:rsidP="00A23A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A22">
        <w:rPr>
          <w:rFonts w:ascii="Times New Roman" w:hAnsi="Times New Roman" w:cs="Times New Roman"/>
          <w:sz w:val="24"/>
          <w:szCs w:val="24"/>
        </w:rPr>
        <w:t xml:space="preserve">. </w:t>
      </w:r>
      <w:r w:rsidR="00A23A22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Pr="00367EDC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7ED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Pr="00367EDC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>нное бюро инженера Шапиро А.С.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67EDC">
        <w:rPr>
          <w:rFonts w:ascii="Times New Roman" w:hAnsi="Times New Roman" w:cs="Times New Roman"/>
          <w:sz w:val="24"/>
          <w:szCs w:val="24"/>
        </w:rPr>
        <w:t xml:space="preserve"> </w:t>
      </w:r>
      <w:r w:rsidRPr="001D61CD">
        <w:rPr>
          <w:rFonts w:ascii="Times New Roman" w:hAnsi="Times New Roman" w:cs="Times New Roman"/>
          <w:sz w:val="24"/>
          <w:szCs w:val="24"/>
        </w:rPr>
        <w:t>(</w:t>
      </w:r>
      <w:r w:rsidR="00A23A22" w:rsidRPr="00771312">
        <w:rPr>
          <w:rFonts w:ascii="Times New Roman" w:hAnsi="Times New Roman" w:cs="Times New Roman"/>
          <w:sz w:val="24"/>
          <w:szCs w:val="24"/>
        </w:rPr>
        <w:t xml:space="preserve">ИНН </w:t>
      </w:r>
      <w:r w:rsidRPr="00367EDC">
        <w:rPr>
          <w:rFonts w:ascii="Times New Roman" w:hAnsi="Times New Roman" w:cs="Times New Roman"/>
          <w:sz w:val="24"/>
          <w:szCs w:val="24"/>
        </w:rPr>
        <w:t>5614053959</w:t>
      </w:r>
      <w:r w:rsidR="00A23A22" w:rsidRPr="0077131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2157F" w:rsidRPr="00771312" w:rsidRDefault="00367EDC" w:rsidP="00F764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367EDC" w:rsidRDefault="00367EDC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EDC" w:rsidRDefault="00367EDC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EDC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367EDC" w:rsidRPr="00367ED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«Производственное бюро инженера Шапиро А.С. «</w:t>
      </w:r>
      <w:proofErr w:type="spellStart"/>
      <w:r w:rsidR="00367EDC" w:rsidRPr="00367EDC"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 w:rsidR="00367EDC" w:rsidRPr="00367EDC">
        <w:rPr>
          <w:rFonts w:ascii="Times New Roman" w:hAnsi="Times New Roman" w:cs="Times New Roman"/>
          <w:sz w:val="24"/>
          <w:szCs w:val="24"/>
        </w:rPr>
        <w:t xml:space="preserve">» (ИНН 5614053959). 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367EDC" w:rsidRPr="00367EDC">
        <w:rPr>
          <w:rFonts w:ascii="Times New Roman" w:hAnsi="Times New Roman" w:cs="Times New Roman"/>
          <w:sz w:val="24"/>
          <w:szCs w:val="24"/>
        </w:rPr>
        <w:t>Обществ</w:t>
      </w:r>
      <w:r w:rsidR="00367EDC">
        <w:rPr>
          <w:rFonts w:ascii="Times New Roman" w:hAnsi="Times New Roman" w:cs="Times New Roman"/>
          <w:sz w:val="24"/>
          <w:szCs w:val="24"/>
        </w:rPr>
        <w:t>о</w:t>
      </w:r>
      <w:r w:rsidR="00367EDC" w:rsidRPr="00367ED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«Производственное бюро инженера Шапиро А.С. «</w:t>
      </w:r>
      <w:proofErr w:type="spellStart"/>
      <w:r w:rsidR="00367EDC" w:rsidRPr="00367EDC">
        <w:rPr>
          <w:rFonts w:ascii="Times New Roman" w:hAnsi="Times New Roman" w:cs="Times New Roman"/>
          <w:sz w:val="24"/>
          <w:szCs w:val="24"/>
        </w:rPr>
        <w:t>ЦентрХлорРек</w:t>
      </w:r>
      <w:r w:rsidR="00367EDC">
        <w:rPr>
          <w:rFonts w:ascii="Times New Roman" w:hAnsi="Times New Roman" w:cs="Times New Roman"/>
          <w:sz w:val="24"/>
          <w:szCs w:val="24"/>
        </w:rPr>
        <w:t>онструкция</w:t>
      </w:r>
      <w:proofErr w:type="spellEnd"/>
      <w:r w:rsidR="00367EDC">
        <w:rPr>
          <w:rFonts w:ascii="Times New Roman" w:hAnsi="Times New Roman" w:cs="Times New Roman"/>
          <w:sz w:val="24"/>
          <w:szCs w:val="24"/>
        </w:rPr>
        <w:t>» (ИНН 5614053959)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подал</w:t>
      </w:r>
      <w:r w:rsidR="00C5072A" w:rsidRPr="00771312">
        <w:rPr>
          <w:rFonts w:ascii="Times New Roman" w:hAnsi="Times New Roman" w:cs="Times New Roman"/>
          <w:sz w:val="24"/>
          <w:szCs w:val="24"/>
        </w:rPr>
        <w:t>о</w:t>
      </w:r>
      <w:r w:rsidRPr="00771312">
        <w:rPr>
          <w:rFonts w:ascii="Times New Roman" w:hAnsi="Times New Roman" w:cs="Times New Roman"/>
          <w:sz w:val="24"/>
          <w:szCs w:val="24"/>
        </w:rPr>
        <w:t xml:space="preserve">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367EDC" w:rsidRPr="00367ED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«Производственное бюро инженера Шапиро А.С. «</w:t>
      </w:r>
      <w:proofErr w:type="spellStart"/>
      <w:r w:rsidR="00367EDC" w:rsidRPr="00367EDC"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 w:rsidR="00367EDC" w:rsidRPr="00367EDC">
        <w:rPr>
          <w:rFonts w:ascii="Times New Roman" w:hAnsi="Times New Roman" w:cs="Times New Roman"/>
          <w:sz w:val="24"/>
          <w:szCs w:val="24"/>
        </w:rPr>
        <w:t>» (ИНН 5614053959)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367EDC" w:rsidRPr="00367EDC">
        <w:rPr>
          <w:rFonts w:ascii="Times New Roman" w:hAnsi="Times New Roman" w:cs="Times New Roman"/>
          <w:sz w:val="24"/>
          <w:szCs w:val="24"/>
        </w:rPr>
        <w:t>Обществ</w:t>
      </w:r>
      <w:r w:rsidR="00367EDC">
        <w:rPr>
          <w:rFonts w:ascii="Times New Roman" w:hAnsi="Times New Roman" w:cs="Times New Roman"/>
          <w:sz w:val="24"/>
          <w:szCs w:val="24"/>
        </w:rPr>
        <w:t>а</w:t>
      </w:r>
      <w:r w:rsidR="00367EDC" w:rsidRPr="00367ED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«Производственное бюро инженера Шапиро А.С. «</w:t>
      </w:r>
      <w:proofErr w:type="spellStart"/>
      <w:r w:rsidR="00367EDC" w:rsidRPr="00367EDC"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 w:rsidR="00367EDC" w:rsidRPr="00367EDC">
        <w:rPr>
          <w:rFonts w:ascii="Times New Roman" w:hAnsi="Times New Roman" w:cs="Times New Roman"/>
          <w:sz w:val="24"/>
          <w:szCs w:val="24"/>
        </w:rPr>
        <w:t>» (ИНН 5614053959)</w:t>
      </w:r>
      <w:r w:rsidR="00D436F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367EDC" w:rsidRPr="00367ED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«Производственное бюро инженера Шапиро А.С. «</w:t>
      </w:r>
      <w:proofErr w:type="spellStart"/>
      <w:r w:rsidR="00367EDC" w:rsidRPr="00367EDC"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 w:rsidR="00367EDC" w:rsidRPr="00367EDC">
        <w:rPr>
          <w:rFonts w:ascii="Times New Roman" w:hAnsi="Times New Roman" w:cs="Times New Roman"/>
          <w:sz w:val="24"/>
          <w:szCs w:val="24"/>
        </w:rPr>
        <w:t>» (ИНН 5614053959)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367EDC" w:rsidRPr="00367EDC">
        <w:rPr>
          <w:rFonts w:ascii="Times New Roman" w:hAnsi="Times New Roman" w:cs="Times New Roman"/>
          <w:sz w:val="24"/>
          <w:szCs w:val="24"/>
        </w:rPr>
        <w:t>Обществ</w:t>
      </w:r>
      <w:r w:rsidR="00367EDC">
        <w:rPr>
          <w:rFonts w:ascii="Times New Roman" w:hAnsi="Times New Roman" w:cs="Times New Roman"/>
          <w:sz w:val="24"/>
          <w:szCs w:val="24"/>
        </w:rPr>
        <w:t>а</w:t>
      </w:r>
      <w:r w:rsidR="00367EDC" w:rsidRPr="00367ED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«Производственное бюро инженера Шапиро А.С. «</w:t>
      </w:r>
      <w:proofErr w:type="spellStart"/>
      <w:r w:rsidR="00367EDC" w:rsidRPr="00367EDC"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 w:rsidR="00367EDC" w:rsidRPr="00367EDC">
        <w:rPr>
          <w:rFonts w:ascii="Times New Roman" w:hAnsi="Times New Roman" w:cs="Times New Roman"/>
          <w:sz w:val="24"/>
          <w:szCs w:val="24"/>
        </w:rPr>
        <w:t>» (ИНН 5614053959)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- </w:t>
      </w:r>
      <w:r w:rsidR="00367EDC">
        <w:rPr>
          <w:rFonts w:ascii="Times New Roman" w:hAnsi="Times New Roman" w:cs="Times New Roman"/>
          <w:sz w:val="24"/>
          <w:szCs w:val="24"/>
        </w:rPr>
        <w:t>второй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уровень ответственности, с правом выполнять подготовку проектной документации, стоимость которо</w:t>
      </w:r>
      <w:r w:rsidR="004F7960">
        <w:rPr>
          <w:rFonts w:ascii="Times New Roman" w:hAnsi="Times New Roman" w:cs="Times New Roman"/>
          <w:sz w:val="24"/>
          <w:szCs w:val="24"/>
        </w:rPr>
        <w:t>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подготовку проек</w:t>
      </w:r>
      <w:r w:rsidR="00367EDC">
        <w:rPr>
          <w:rFonts w:ascii="Times New Roman" w:hAnsi="Times New Roman" w:cs="Times New Roman"/>
          <w:sz w:val="24"/>
          <w:szCs w:val="24"/>
        </w:rPr>
        <w:t>тной документации не превышает 50</w:t>
      </w:r>
      <w:r w:rsidRPr="00771312">
        <w:rPr>
          <w:rFonts w:ascii="Times New Roman" w:hAnsi="Times New Roman" w:cs="Times New Roman"/>
          <w:sz w:val="24"/>
          <w:szCs w:val="24"/>
        </w:rPr>
        <w:t xml:space="preserve"> 000 000 (</w:t>
      </w:r>
      <w:r w:rsidR="00367EDC">
        <w:rPr>
          <w:rFonts w:ascii="Times New Roman" w:hAnsi="Times New Roman" w:cs="Times New Roman"/>
          <w:sz w:val="24"/>
          <w:szCs w:val="24"/>
        </w:rPr>
        <w:t>Пятьдесят</w:t>
      </w:r>
      <w:r w:rsidRPr="00771312">
        <w:rPr>
          <w:rFonts w:ascii="Times New Roman" w:hAnsi="Times New Roman" w:cs="Times New Roman"/>
          <w:sz w:val="24"/>
          <w:szCs w:val="24"/>
        </w:rPr>
        <w:t xml:space="preserve">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771312" w:rsidRPr="00771312">
        <w:rPr>
          <w:rFonts w:ascii="Times New Roman" w:hAnsi="Times New Roman" w:cs="Times New Roman"/>
          <w:sz w:val="24"/>
          <w:szCs w:val="24"/>
        </w:rPr>
        <w:t>.</w:t>
      </w:r>
    </w:p>
    <w:p w:rsidR="00A23A2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BB527A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15</w:t>
      </w:r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 w:rsidR="00367EDC">
        <w:rPr>
          <w:rFonts w:ascii="Times New Roman" w:hAnsi="Times New Roman" w:cs="Times New Roman"/>
          <w:b/>
          <w:sz w:val="24"/>
          <w:szCs w:val="24"/>
        </w:rPr>
        <w:t>45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1589" w:rsidRPr="00A153B3" w:rsidSect="00367E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1D61CD"/>
    <w:rsid w:val="002544A2"/>
    <w:rsid w:val="002603C5"/>
    <w:rsid w:val="00270A04"/>
    <w:rsid w:val="00295635"/>
    <w:rsid w:val="002D1F8D"/>
    <w:rsid w:val="002D7707"/>
    <w:rsid w:val="0032157F"/>
    <w:rsid w:val="003229B6"/>
    <w:rsid w:val="00367EDC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B401C"/>
    <w:rsid w:val="004F62C8"/>
    <w:rsid w:val="004F7960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71312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4502"/>
    <w:rsid w:val="00AC3B05"/>
    <w:rsid w:val="00AD6BF2"/>
    <w:rsid w:val="00B2418E"/>
    <w:rsid w:val="00B25A1C"/>
    <w:rsid w:val="00BB527A"/>
    <w:rsid w:val="00C00191"/>
    <w:rsid w:val="00C13C8D"/>
    <w:rsid w:val="00C5072A"/>
    <w:rsid w:val="00CB512D"/>
    <w:rsid w:val="00CD3B3F"/>
    <w:rsid w:val="00CF6C02"/>
    <w:rsid w:val="00D436FD"/>
    <w:rsid w:val="00D6114D"/>
    <w:rsid w:val="00DD0F25"/>
    <w:rsid w:val="00E2371B"/>
    <w:rsid w:val="00ED5C85"/>
    <w:rsid w:val="00ED7F15"/>
    <w:rsid w:val="00EF1A16"/>
    <w:rsid w:val="00F36BD2"/>
    <w:rsid w:val="00F76428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EF44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19</cp:revision>
  <cp:lastPrinted>2021-10-27T12:16:00Z</cp:lastPrinted>
  <dcterms:created xsi:type="dcterms:W3CDTF">2021-06-24T11:00:00Z</dcterms:created>
  <dcterms:modified xsi:type="dcterms:W3CDTF">2021-10-29T14:17:00Z</dcterms:modified>
</cp:coreProperties>
</file>