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6821F4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5C1817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22.11.2012 N 1202</w:t>
            </w:r>
            <w:r>
              <w:rPr>
                <w:sz w:val="48"/>
                <w:szCs w:val="48"/>
              </w:rPr>
              <w:br/>
              <w:t>(ред. от 15.07.2021)</w:t>
            </w:r>
            <w:r>
              <w:rPr>
                <w:sz w:val="48"/>
                <w:szCs w:val="48"/>
              </w:rPr>
              <w:br/>
              <w:t>"Об утверждении Положения о федеральном государственном надзоре за деятельностью саморегулируемых организаций"</w:t>
            </w:r>
            <w:r>
              <w:rPr>
                <w:sz w:val="48"/>
                <w:szCs w:val="48"/>
              </w:rPr>
              <w:br/>
              <w:t>(с изм.</w:t>
            </w:r>
            <w:r>
              <w:rPr>
                <w:sz w:val="48"/>
                <w:szCs w:val="48"/>
              </w:rPr>
              <w:t xml:space="preserve"> и доп., вступ. в силу с 27.09.2021)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5C181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21.06.2023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5C1817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5C1817">
      <w:pPr>
        <w:pStyle w:val="ConsPlusNormal"/>
        <w:jc w:val="both"/>
        <w:outlineLvl w:val="0"/>
      </w:pPr>
    </w:p>
    <w:p w:rsidR="00000000" w:rsidRDefault="005C181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5C1817">
      <w:pPr>
        <w:pStyle w:val="ConsPlusTitle"/>
        <w:jc w:val="center"/>
      </w:pPr>
    </w:p>
    <w:p w:rsidR="00000000" w:rsidRDefault="005C1817">
      <w:pPr>
        <w:pStyle w:val="ConsPlusTitle"/>
        <w:jc w:val="center"/>
      </w:pPr>
      <w:r>
        <w:t>ПОСТАНОВЛЕНИЕ</w:t>
      </w:r>
    </w:p>
    <w:p w:rsidR="00000000" w:rsidRDefault="005C1817">
      <w:pPr>
        <w:pStyle w:val="ConsPlusTitle"/>
        <w:jc w:val="center"/>
      </w:pPr>
      <w:r>
        <w:t>от 22 ноября 2012 г. N 1202</w:t>
      </w:r>
    </w:p>
    <w:p w:rsidR="00000000" w:rsidRDefault="005C1817">
      <w:pPr>
        <w:pStyle w:val="ConsPlusTitle"/>
        <w:jc w:val="center"/>
      </w:pPr>
    </w:p>
    <w:p w:rsidR="00000000" w:rsidRDefault="005C1817">
      <w:pPr>
        <w:pStyle w:val="ConsPlusTitle"/>
        <w:jc w:val="center"/>
      </w:pPr>
      <w:r>
        <w:t>ОБ УТВЕРЖДЕНИИ ПОЛОЖЕНИЯ</w:t>
      </w:r>
    </w:p>
    <w:p w:rsidR="00000000" w:rsidRDefault="005C1817">
      <w:pPr>
        <w:pStyle w:val="ConsPlusTitle"/>
        <w:jc w:val="center"/>
      </w:pPr>
      <w:r>
        <w:t>О ФЕДЕРАЛЬНОМ ГОСУДАРСТВЕННОМ НАДЗОРЕ ЗА ДЕЯТЕЛЬНОСТЬЮ</w:t>
      </w:r>
    </w:p>
    <w:p w:rsidR="00000000" w:rsidRDefault="005C1817">
      <w:pPr>
        <w:pStyle w:val="ConsPlusTitle"/>
        <w:jc w:val="center"/>
      </w:pPr>
      <w:r>
        <w:t>САМОРЕГУЛИРУЕМЫХ ОРГАНИЗАЦИЙ</w:t>
      </w:r>
    </w:p>
    <w:p w:rsidR="00000000" w:rsidRDefault="005C181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C1817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C1817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5C181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5C181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04.11.2014 </w:t>
            </w:r>
            <w:hyperlink r:id="rId9" w:history="1">
              <w:r>
                <w:rPr>
                  <w:color w:val="0000FF"/>
                </w:rPr>
                <w:t>N 1158</w:t>
              </w:r>
            </w:hyperlink>
            <w:r>
              <w:rPr>
                <w:color w:val="392C69"/>
              </w:rPr>
              <w:t>,</w:t>
            </w:r>
          </w:p>
          <w:p w:rsidR="00000000" w:rsidRDefault="005C181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16.04.2016 </w:t>
            </w:r>
            <w:hyperlink r:id="rId10" w:history="1">
              <w:r>
                <w:rPr>
                  <w:color w:val="0000FF"/>
                </w:rPr>
                <w:t>N 313</w:t>
              </w:r>
            </w:hyperlink>
            <w:r>
              <w:rPr>
                <w:color w:val="392C69"/>
              </w:rPr>
              <w:t xml:space="preserve">, от 08.08.2018 </w:t>
            </w:r>
            <w:hyperlink r:id="rId11" w:history="1">
              <w:r>
                <w:rPr>
                  <w:color w:val="0000FF"/>
                </w:rPr>
                <w:t>N 927</w:t>
              </w:r>
            </w:hyperlink>
            <w:r>
              <w:rPr>
                <w:color w:val="392C69"/>
              </w:rPr>
              <w:t xml:space="preserve">, от 26.01.2019 </w:t>
            </w:r>
            <w:hyperlink r:id="rId12" w:history="1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>,</w:t>
            </w:r>
          </w:p>
          <w:p w:rsidR="00000000" w:rsidRDefault="005C181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27.02.2021 </w:t>
            </w:r>
            <w:hyperlink r:id="rId13" w:history="1">
              <w:r>
                <w:rPr>
                  <w:color w:val="0000FF"/>
                </w:rPr>
                <w:t>N 283</w:t>
              </w:r>
            </w:hyperlink>
            <w:r>
              <w:rPr>
                <w:color w:val="392C69"/>
              </w:rPr>
              <w:t xml:space="preserve">, от 24.04.2021 </w:t>
            </w:r>
            <w:hyperlink r:id="rId14" w:history="1">
              <w:r>
                <w:rPr>
                  <w:color w:val="0000FF"/>
                </w:rPr>
                <w:t>N 638</w:t>
              </w:r>
            </w:hyperlink>
            <w:r>
              <w:rPr>
                <w:color w:val="392C69"/>
              </w:rPr>
              <w:t xml:space="preserve">, от 15.07.2021 </w:t>
            </w:r>
            <w:hyperlink r:id="rId15" w:history="1">
              <w:r>
                <w:rPr>
                  <w:color w:val="0000FF"/>
                </w:rPr>
                <w:t>N 1196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C181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5C1817">
      <w:pPr>
        <w:pStyle w:val="ConsPlusNormal"/>
        <w:jc w:val="center"/>
      </w:pPr>
    </w:p>
    <w:p w:rsidR="00000000" w:rsidRDefault="005C181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Правительство Российской Федерации постановляет:</w:t>
      </w:r>
    </w:p>
    <w:p w:rsidR="00000000" w:rsidRDefault="005C1817">
      <w:pPr>
        <w:pStyle w:val="ConsPlusNormal"/>
        <w:spacing w:before="240"/>
        <w:ind w:firstLine="540"/>
        <w:jc w:val="both"/>
      </w:pPr>
      <w:r>
        <w:t xml:space="preserve">1. Утвердить прилагаемое </w:t>
      </w:r>
      <w:hyperlink w:anchor="Par32" w:tooltip="ПОЛОЖЕНИЕ" w:history="1">
        <w:r>
          <w:rPr>
            <w:color w:val="0000FF"/>
          </w:rPr>
          <w:t>П</w:t>
        </w:r>
        <w:r>
          <w:rPr>
            <w:color w:val="0000FF"/>
          </w:rPr>
          <w:t>оложение</w:t>
        </w:r>
      </w:hyperlink>
      <w:r>
        <w:t xml:space="preserve"> о федеральном государственном надзоре за деятельностью саморегулируемых организаций.</w:t>
      </w:r>
    </w:p>
    <w:p w:rsidR="00000000" w:rsidRDefault="005C1817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15.07.2</w:t>
      </w:r>
      <w:r>
        <w:t>021 N 1196)</w:t>
      </w:r>
    </w:p>
    <w:p w:rsidR="00000000" w:rsidRDefault="005C1817">
      <w:pPr>
        <w:pStyle w:val="ConsPlusNormal"/>
        <w:spacing w:before="240"/>
        <w:ind w:firstLine="540"/>
        <w:jc w:val="both"/>
      </w:pPr>
      <w:r>
        <w:t xml:space="preserve">2. 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уполномоченных федеральных органов исполнительной власти, а также </w:t>
      </w:r>
      <w:r>
        <w:t>бюджетных ассигнований, предусмотренных указанным органам исполнительной власти в федеральном бюджете на руководство и управление в сфере установленных функций.</w:t>
      </w:r>
    </w:p>
    <w:p w:rsidR="00000000" w:rsidRDefault="005C1817">
      <w:pPr>
        <w:pStyle w:val="ConsPlusNormal"/>
        <w:ind w:firstLine="540"/>
        <w:jc w:val="both"/>
      </w:pPr>
    </w:p>
    <w:p w:rsidR="00000000" w:rsidRDefault="005C1817">
      <w:pPr>
        <w:pStyle w:val="ConsPlusNormal"/>
        <w:jc w:val="right"/>
      </w:pPr>
      <w:r>
        <w:t>Председатель Правительства</w:t>
      </w:r>
    </w:p>
    <w:p w:rsidR="00000000" w:rsidRDefault="005C1817">
      <w:pPr>
        <w:pStyle w:val="ConsPlusNormal"/>
        <w:jc w:val="right"/>
      </w:pPr>
      <w:r>
        <w:t>Российской Федерации</w:t>
      </w:r>
    </w:p>
    <w:p w:rsidR="00000000" w:rsidRDefault="005C1817">
      <w:pPr>
        <w:pStyle w:val="ConsPlusNormal"/>
        <w:jc w:val="right"/>
      </w:pPr>
      <w:r>
        <w:t>Д.МЕДВЕДЕВ</w:t>
      </w:r>
    </w:p>
    <w:p w:rsidR="00000000" w:rsidRDefault="005C1817">
      <w:pPr>
        <w:pStyle w:val="ConsPlusNormal"/>
        <w:jc w:val="right"/>
      </w:pPr>
    </w:p>
    <w:p w:rsidR="00000000" w:rsidRDefault="005C1817">
      <w:pPr>
        <w:pStyle w:val="ConsPlusNormal"/>
        <w:jc w:val="right"/>
      </w:pPr>
    </w:p>
    <w:p w:rsidR="00000000" w:rsidRDefault="005C1817">
      <w:pPr>
        <w:pStyle w:val="ConsPlusNormal"/>
        <w:jc w:val="right"/>
      </w:pPr>
    </w:p>
    <w:p w:rsidR="00000000" w:rsidRDefault="005C1817">
      <w:pPr>
        <w:pStyle w:val="ConsPlusNormal"/>
        <w:jc w:val="right"/>
      </w:pPr>
    </w:p>
    <w:p w:rsidR="00000000" w:rsidRDefault="005C1817">
      <w:pPr>
        <w:pStyle w:val="ConsPlusNormal"/>
        <w:jc w:val="right"/>
      </w:pPr>
    </w:p>
    <w:p w:rsidR="00000000" w:rsidRDefault="005C1817">
      <w:pPr>
        <w:pStyle w:val="ConsPlusNormal"/>
        <w:jc w:val="right"/>
        <w:outlineLvl w:val="0"/>
      </w:pPr>
      <w:r>
        <w:t>Утверждено</w:t>
      </w:r>
    </w:p>
    <w:p w:rsidR="00000000" w:rsidRDefault="005C1817">
      <w:pPr>
        <w:pStyle w:val="ConsPlusNormal"/>
        <w:jc w:val="right"/>
      </w:pPr>
      <w:r>
        <w:t>постановлением Правительства</w:t>
      </w:r>
    </w:p>
    <w:p w:rsidR="00000000" w:rsidRDefault="005C1817">
      <w:pPr>
        <w:pStyle w:val="ConsPlusNormal"/>
        <w:jc w:val="right"/>
      </w:pPr>
      <w:r>
        <w:t>Российской Федерации</w:t>
      </w:r>
    </w:p>
    <w:p w:rsidR="00000000" w:rsidRDefault="005C1817">
      <w:pPr>
        <w:pStyle w:val="ConsPlusNormal"/>
        <w:jc w:val="right"/>
      </w:pPr>
      <w:r>
        <w:t>от 22 ноября 2012 г. N 1202</w:t>
      </w:r>
    </w:p>
    <w:p w:rsidR="00000000" w:rsidRDefault="005C1817">
      <w:pPr>
        <w:pStyle w:val="ConsPlusNormal"/>
        <w:jc w:val="center"/>
      </w:pPr>
    </w:p>
    <w:p w:rsidR="00000000" w:rsidRDefault="005C1817">
      <w:pPr>
        <w:pStyle w:val="ConsPlusTitle"/>
        <w:jc w:val="center"/>
      </w:pPr>
      <w:bookmarkStart w:id="1" w:name="Par32"/>
      <w:bookmarkEnd w:id="1"/>
      <w:r>
        <w:t>ПОЛОЖЕНИЕ</w:t>
      </w:r>
    </w:p>
    <w:p w:rsidR="00000000" w:rsidRDefault="005C1817">
      <w:pPr>
        <w:pStyle w:val="ConsPlusTitle"/>
        <w:jc w:val="center"/>
      </w:pPr>
      <w:r>
        <w:t>О ФЕДЕРАЛЬНОМ ГОСУДАРСТВЕННОМ НАДЗОРЕ ЗА ДЕЯТЕЛЬНОСТЬЮ</w:t>
      </w:r>
    </w:p>
    <w:p w:rsidR="00000000" w:rsidRDefault="005C1817">
      <w:pPr>
        <w:pStyle w:val="ConsPlusTitle"/>
        <w:jc w:val="center"/>
      </w:pPr>
      <w:r>
        <w:t>САМОРЕГУЛИРУЕМЫХ ОРГАНИЗАЦИЙ</w:t>
      </w:r>
    </w:p>
    <w:p w:rsidR="00000000" w:rsidRDefault="005C181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C1817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C1817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5C181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5C181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РФ от</w:t>
            </w:r>
            <w:r>
              <w:rPr>
                <w:color w:val="392C69"/>
              </w:rPr>
              <w:t xml:space="preserve"> 04.11.2014 </w:t>
            </w:r>
            <w:hyperlink r:id="rId18" w:history="1">
              <w:r>
                <w:rPr>
                  <w:color w:val="0000FF"/>
                </w:rPr>
                <w:t>N 1158</w:t>
              </w:r>
            </w:hyperlink>
            <w:r>
              <w:rPr>
                <w:color w:val="392C69"/>
              </w:rPr>
              <w:t>,</w:t>
            </w:r>
          </w:p>
          <w:p w:rsidR="00000000" w:rsidRDefault="005C181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16.04.2016 </w:t>
            </w:r>
            <w:hyperlink r:id="rId19" w:history="1">
              <w:r>
                <w:rPr>
                  <w:color w:val="0000FF"/>
                </w:rPr>
                <w:t>N 313</w:t>
              </w:r>
            </w:hyperlink>
            <w:r>
              <w:rPr>
                <w:color w:val="392C69"/>
              </w:rPr>
              <w:t xml:space="preserve">, от 08.08.2018 </w:t>
            </w:r>
            <w:hyperlink r:id="rId20" w:history="1">
              <w:r>
                <w:rPr>
                  <w:color w:val="0000FF"/>
                </w:rPr>
                <w:t>N 927</w:t>
              </w:r>
            </w:hyperlink>
            <w:r>
              <w:rPr>
                <w:color w:val="392C69"/>
              </w:rPr>
              <w:t xml:space="preserve">, от 26.01.2019 </w:t>
            </w:r>
            <w:hyperlink r:id="rId21" w:history="1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>,</w:t>
            </w:r>
          </w:p>
          <w:p w:rsidR="00000000" w:rsidRDefault="005C181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27.02.2021 </w:t>
            </w:r>
            <w:hyperlink r:id="rId22" w:history="1">
              <w:r>
                <w:rPr>
                  <w:color w:val="0000FF"/>
                </w:rPr>
                <w:t>N 283</w:t>
              </w:r>
            </w:hyperlink>
            <w:r>
              <w:rPr>
                <w:color w:val="392C69"/>
              </w:rPr>
              <w:t xml:space="preserve">, от 24.04.2021 </w:t>
            </w:r>
            <w:hyperlink r:id="rId23" w:history="1">
              <w:r>
                <w:rPr>
                  <w:color w:val="0000FF"/>
                </w:rPr>
                <w:t>N 638</w:t>
              </w:r>
            </w:hyperlink>
            <w:r>
              <w:rPr>
                <w:color w:val="392C69"/>
              </w:rPr>
              <w:t xml:space="preserve">, от 15.07.2021 </w:t>
            </w:r>
            <w:hyperlink r:id="rId24" w:history="1">
              <w:r>
                <w:rPr>
                  <w:color w:val="0000FF"/>
                </w:rPr>
                <w:t>N 1196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C181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5C1817">
      <w:pPr>
        <w:pStyle w:val="ConsPlusNormal"/>
        <w:jc w:val="center"/>
      </w:pPr>
    </w:p>
    <w:p w:rsidR="00000000" w:rsidRDefault="005C1817">
      <w:pPr>
        <w:pStyle w:val="ConsPlusNormal"/>
        <w:ind w:firstLine="540"/>
        <w:jc w:val="both"/>
      </w:pPr>
      <w:r>
        <w:t>1. Настоящее Положение устанавливает порядок осуществления федерального государственного надзора за деятельностью саморегулируемых организаций (далее - федеральный государственный надзор).</w:t>
      </w:r>
    </w:p>
    <w:p w:rsidR="00000000" w:rsidRDefault="005C1817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15.07.2021 N 1196)</w:t>
      </w:r>
    </w:p>
    <w:p w:rsidR="00000000" w:rsidRDefault="005C1817">
      <w:pPr>
        <w:pStyle w:val="ConsPlusNormal"/>
        <w:spacing w:before="240"/>
        <w:ind w:firstLine="540"/>
        <w:jc w:val="both"/>
      </w:pPr>
      <w:bookmarkStart w:id="2" w:name="Par42"/>
      <w:bookmarkEnd w:id="2"/>
      <w:r>
        <w:t>2. Федеральный государственный надзор осуществляется следующими федеральными органами исполнительной власти:</w:t>
      </w:r>
    </w:p>
    <w:p w:rsidR="00000000" w:rsidRDefault="005C1817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15.07.2021 N 1196)</w:t>
      </w:r>
    </w:p>
    <w:p w:rsidR="00000000" w:rsidRDefault="005C1817">
      <w:pPr>
        <w:pStyle w:val="ConsPlusNormal"/>
        <w:spacing w:before="240"/>
        <w:ind w:firstLine="540"/>
        <w:jc w:val="both"/>
      </w:pPr>
      <w:r>
        <w:t>Министерство финансов Российской Федерации - в отношении саморегулируемых организаций аудиторов;</w:t>
      </w:r>
    </w:p>
    <w:p w:rsidR="00000000" w:rsidRDefault="005C1817">
      <w:pPr>
        <w:pStyle w:val="ConsPlusNormal"/>
        <w:spacing w:before="240"/>
        <w:ind w:firstLine="540"/>
        <w:jc w:val="both"/>
      </w:pPr>
      <w:r>
        <w:t>Федеральная служба по</w:t>
      </w:r>
      <w:r>
        <w:t xml:space="preserve"> экологическому, технологическому и атомному надзору - в отношении саморегулируемых организаций в области инженерных изысканий, архитектурно-строительного проектирования, строительства, реконструкции и капитального ремонта объектов капитального строительст</w:t>
      </w:r>
      <w:r>
        <w:t>ва, энергетического обследования;</w:t>
      </w:r>
    </w:p>
    <w:p w:rsidR="00000000" w:rsidRDefault="005C1817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27.02.2021 N 283)</w:t>
      </w:r>
    </w:p>
    <w:p w:rsidR="00000000" w:rsidRDefault="005C1817">
      <w:pPr>
        <w:pStyle w:val="ConsPlusNormal"/>
        <w:spacing w:before="240"/>
        <w:ind w:firstLine="540"/>
        <w:jc w:val="both"/>
      </w:pPr>
      <w:r>
        <w:t xml:space="preserve">абзац утратил силу.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РФ от 27.02.2021 N 283;</w:t>
      </w:r>
    </w:p>
    <w:p w:rsidR="00000000" w:rsidRDefault="005C1817">
      <w:pPr>
        <w:pStyle w:val="ConsPlusNormal"/>
        <w:spacing w:before="240"/>
        <w:ind w:firstLine="540"/>
        <w:jc w:val="both"/>
      </w:pPr>
      <w:r>
        <w:t>Министерство сельского хозяйства Российской Федерации - в отношении саморегулируемых организаций ревизионных союзов сельскох</w:t>
      </w:r>
      <w:r>
        <w:t>озяйственных кооперативов;</w:t>
      </w:r>
    </w:p>
    <w:p w:rsidR="00000000" w:rsidRDefault="005C1817">
      <w:pPr>
        <w:pStyle w:val="ConsPlusNormal"/>
        <w:spacing w:before="240"/>
        <w:ind w:firstLine="540"/>
        <w:jc w:val="both"/>
      </w:pPr>
      <w:r>
        <w:t>Федеральная служба государственной регистрации, кадастра и картографии - в отношении саморегулируемых организаций оценщиков и арбитражных управляющих, саморегулируемых организаций кадастровых инженеров;</w:t>
      </w:r>
    </w:p>
    <w:p w:rsidR="00000000" w:rsidRDefault="005C1817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16.04.2016 N 313)</w:t>
      </w:r>
    </w:p>
    <w:p w:rsidR="00000000" w:rsidRDefault="005C1817">
      <w:pPr>
        <w:pStyle w:val="ConsPlusNormal"/>
        <w:spacing w:before="240"/>
        <w:ind w:firstLine="540"/>
        <w:jc w:val="both"/>
      </w:pPr>
      <w:r>
        <w:t xml:space="preserve">абзац утратил силу.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РФ от 15.07.2021 N 1196;</w:t>
      </w:r>
    </w:p>
    <w:p w:rsidR="00000000" w:rsidRDefault="005C1817">
      <w:pPr>
        <w:pStyle w:val="ConsPlusNormal"/>
        <w:spacing w:before="240"/>
        <w:ind w:firstLine="540"/>
        <w:jc w:val="both"/>
      </w:pPr>
      <w:r>
        <w:t xml:space="preserve">абзац утратил силу с 27 сентября 2021 года.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РФ от 24.04.2021 N 638.</w:t>
      </w:r>
    </w:p>
    <w:p w:rsidR="00000000" w:rsidRDefault="005C1817">
      <w:pPr>
        <w:pStyle w:val="ConsPlusNormal"/>
        <w:spacing w:before="240"/>
        <w:ind w:firstLine="540"/>
        <w:jc w:val="both"/>
      </w:pPr>
      <w:r>
        <w:t>3. К отношениям, связанным с осуществлением федерального государственного надзора, организацией и проведением проверок саморегулируемых орган</w:t>
      </w:r>
      <w:r>
        <w:t xml:space="preserve">изаций, применяются положения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"О защите прав юридических лиц и индивидуальных предпринимателей при осуществлении государственного </w:t>
      </w:r>
      <w:r>
        <w:t>контроля (надзора) и муниципального контроля" с учетом особенностей организации и проведения проверок, установленных федеральными законами, регулирующими соответствующий вид профессиональной или предпринимательской деятельности.</w:t>
      </w:r>
    </w:p>
    <w:p w:rsidR="00000000" w:rsidRDefault="005C1817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15.07.2021 N 1196)</w:t>
      </w:r>
    </w:p>
    <w:p w:rsidR="00000000" w:rsidRDefault="005C1817">
      <w:pPr>
        <w:pStyle w:val="ConsPlusNormal"/>
        <w:spacing w:before="240"/>
        <w:ind w:firstLine="540"/>
        <w:jc w:val="both"/>
      </w:pPr>
      <w:r>
        <w:t>4. Предметом проверок саморегулируемой организации является соблюдение саморегулируемыми организациями требовани</w:t>
      </w:r>
      <w:r>
        <w:t xml:space="preserve">й, установленных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"О саморегулируемых организациях", другими федеральными законами, устанавливающими требования к деятельности </w:t>
      </w:r>
      <w:r>
        <w:t>саморегулируемых организаций, и иными нормативными правовыми актами Российской Федерации, регулирующими отношения в установленной сфере деятельности саморегулируемых организаций (далее - обязательные требования), касающихся в том числе:</w:t>
      </w:r>
    </w:p>
    <w:p w:rsidR="00000000" w:rsidRDefault="005C1817">
      <w:pPr>
        <w:pStyle w:val="ConsPlusNormal"/>
        <w:spacing w:before="240"/>
        <w:ind w:firstLine="540"/>
        <w:jc w:val="both"/>
      </w:pPr>
      <w:r>
        <w:t>а) соответствия чис</w:t>
      </w:r>
      <w:r>
        <w:t>ла членов саморегулируемой организации числу указанных членов, предусмотренному обязательными требованиями;</w:t>
      </w:r>
    </w:p>
    <w:p w:rsidR="00000000" w:rsidRDefault="005C1817">
      <w:pPr>
        <w:pStyle w:val="ConsPlusNormal"/>
        <w:spacing w:before="240"/>
        <w:ind w:firstLine="540"/>
        <w:jc w:val="both"/>
      </w:pPr>
      <w:r>
        <w:t>б) разработки и установления условий членства субъектов предпринимательской или профессиональной деятельности в саморегулируемых организациях;</w:t>
      </w:r>
    </w:p>
    <w:p w:rsidR="00000000" w:rsidRDefault="005C1817">
      <w:pPr>
        <w:pStyle w:val="ConsPlusNormal"/>
        <w:spacing w:before="240"/>
        <w:ind w:firstLine="540"/>
        <w:jc w:val="both"/>
      </w:pPr>
      <w:r>
        <w:t>в) ст</w:t>
      </w:r>
      <w:r>
        <w:t>андартов и правил предпринимательской или профессиональной деятельности, обязательных для выполнения всеми членами саморегулируемой организации;</w:t>
      </w:r>
    </w:p>
    <w:p w:rsidR="00000000" w:rsidRDefault="005C1817">
      <w:pPr>
        <w:pStyle w:val="ConsPlusNormal"/>
        <w:spacing w:before="240"/>
        <w:ind w:firstLine="540"/>
        <w:jc w:val="both"/>
      </w:pPr>
      <w:r>
        <w:t>г) обеспечения саморегулируемой организацией дополнительной имущественной ответственности каждого ее члена пере</w:t>
      </w:r>
      <w:r>
        <w:t>д потребителями произведенных товаров (работ, услуг) и иными лицами;</w:t>
      </w:r>
    </w:p>
    <w:p w:rsidR="00000000" w:rsidRDefault="005C1817">
      <w:pPr>
        <w:pStyle w:val="ConsPlusNormal"/>
        <w:spacing w:before="240"/>
        <w:ind w:firstLine="540"/>
        <w:jc w:val="both"/>
      </w:pPr>
      <w:r>
        <w:t>д) осуществления саморегулируемой организацией контроля за предпринимательской или профессиональной деятельностью своих членов в части соблюдения ими требований, установленных федеральным</w:t>
      </w:r>
      <w:r>
        <w:t xml:space="preserve"> законом, регулирующим соответствующий вид предпринимательской или профессиональной деятельности, иными федеральными законами, стандартами и правилами саморегулируемой организации, условий членства в саморегулируемой организации, правил деловой и профессио</w:t>
      </w:r>
      <w:r>
        <w:t>нальной этики (в случаях, установленных федеральными законами), а также применения мер дисциплинарного воздействия;</w:t>
      </w:r>
    </w:p>
    <w:p w:rsidR="00000000" w:rsidRDefault="005C1817">
      <w:pPr>
        <w:pStyle w:val="ConsPlusNormal"/>
        <w:spacing w:before="240"/>
        <w:ind w:firstLine="540"/>
        <w:jc w:val="both"/>
      </w:pPr>
      <w:r>
        <w:t xml:space="preserve">е) обеспечения информационной открытости деятельности саморегулируемой организации и ее членов, соблюдения стандартов раскрытия информации, </w:t>
      </w:r>
      <w:r>
        <w:t>а также способов получения, использования, обработки, хранения и защиты информации;</w:t>
      </w:r>
    </w:p>
    <w:p w:rsidR="00000000" w:rsidRDefault="005C1817">
      <w:pPr>
        <w:pStyle w:val="ConsPlusNormal"/>
        <w:spacing w:before="240"/>
        <w:ind w:firstLine="540"/>
        <w:jc w:val="both"/>
      </w:pPr>
      <w:r>
        <w:t>ж) аттестации работников членов саморегулируемой организации или сертификации произведенных членами саморегулируемой организации товаров (работ, услуг), в случае если самор</w:t>
      </w:r>
      <w:r>
        <w:t>егулируемая организация обязана осуществлять аттестацию работников членов такой саморегулируемой организации или сертификацию произведенных членами саморегулируемой организации товаров (работ, услуг);</w:t>
      </w:r>
    </w:p>
    <w:p w:rsidR="00000000" w:rsidRDefault="005C1817">
      <w:pPr>
        <w:pStyle w:val="ConsPlusNormal"/>
        <w:spacing w:before="240"/>
        <w:ind w:firstLine="540"/>
        <w:jc w:val="both"/>
      </w:pPr>
      <w:r>
        <w:t>з) рассмотрения жалоб на действия членов саморегулируем</w:t>
      </w:r>
      <w:r>
        <w:t>ой организации и дел о нарушении ее членами требований, установленных федеральным законом, регулирующим соответствующий вид предпринимательской или профессиональной деятельности, другими федеральными законами и иными нормативными правовыми актами Российско</w:t>
      </w:r>
      <w:r>
        <w:t>й Федерации (в случае если такое требование предусмотрено федеральным законом), стандартами и правилами саморегулируемой организации (в том числе в случаях, установленных федеральными законами, федеральными стандартами), а также условий членства в саморегу</w:t>
      </w:r>
      <w:r>
        <w:t>лируемой организации;</w:t>
      </w:r>
    </w:p>
    <w:p w:rsidR="00000000" w:rsidRDefault="005C1817">
      <w:pPr>
        <w:pStyle w:val="ConsPlusNormal"/>
        <w:spacing w:before="240"/>
        <w:ind w:firstLine="540"/>
        <w:jc w:val="both"/>
      </w:pPr>
      <w:r>
        <w:t>и) осуществления мер по предотвращению или урегулированию конфликта интересов, установленных уставом некоммерческой организации, стандартами и правилами саморегулируемой организации;</w:t>
      </w:r>
    </w:p>
    <w:p w:rsidR="00000000" w:rsidRDefault="005C1817">
      <w:pPr>
        <w:pStyle w:val="ConsPlusNormal"/>
        <w:spacing w:before="240"/>
        <w:ind w:firstLine="540"/>
        <w:jc w:val="both"/>
      </w:pPr>
      <w:r>
        <w:t>к) выполнения предписаний, выданных саморегулируемо</w:t>
      </w:r>
      <w:r>
        <w:t xml:space="preserve">й организации должностными лицами федеральных органов исполнительной власти, указанных в </w:t>
      </w:r>
      <w:hyperlink w:anchor="Par42" w:tooltip="2. Федеральный государственный надзор осуществляется следующими федеральными органами исполнительной власти:" w:history="1">
        <w:r>
          <w:rPr>
            <w:color w:val="0000FF"/>
          </w:rPr>
          <w:t>пункте 2</w:t>
        </w:r>
      </w:hyperlink>
      <w:r>
        <w:t xml:space="preserve"> настоящего Положения (</w:t>
      </w:r>
      <w:r>
        <w:t>далее - органы федерального государственного надзора).</w:t>
      </w:r>
    </w:p>
    <w:p w:rsidR="00000000" w:rsidRDefault="005C1817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15.07.2021 N 1196)</w:t>
      </w:r>
    </w:p>
    <w:p w:rsidR="00000000" w:rsidRDefault="005C1817">
      <w:pPr>
        <w:pStyle w:val="ConsPlusNormal"/>
        <w:spacing w:before="240"/>
        <w:ind w:firstLine="540"/>
        <w:jc w:val="both"/>
      </w:pPr>
      <w:r>
        <w:t>5. Органы федерального государ</w:t>
      </w:r>
      <w:r>
        <w:t>ственного надзора при проведении федерального государственного надзора осуществляют:</w:t>
      </w:r>
    </w:p>
    <w:p w:rsidR="00000000" w:rsidRDefault="005C1817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15.07.2021 N 1196)</w:t>
      </w:r>
    </w:p>
    <w:p w:rsidR="00000000" w:rsidRDefault="005C1817">
      <w:pPr>
        <w:pStyle w:val="ConsPlusNormal"/>
        <w:spacing w:before="240"/>
        <w:ind w:firstLine="540"/>
        <w:jc w:val="both"/>
      </w:pPr>
      <w:r>
        <w:t>а) проведение проверок саморегулируемых организаций;</w:t>
      </w:r>
    </w:p>
    <w:p w:rsidR="00000000" w:rsidRDefault="005C1817">
      <w:pPr>
        <w:pStyle w:val="ConsPlusNormal"/>
        <w:spacing w:before="240"/>
        <w:ind w:firstLine="540"/>
        <w:jc w:val="both"/>
      </w:pPr>
      <w:r>
        <w:t>б) выдачу предписаний об устранении выявленных нарушений обязательных требований в порядке, установленном законодательством Российской Федерации;</w:t>
      </w:r>
    </w:p>
    <w:p w:rsidR="00000000" w:rsidRDefault="005C1817">
      <w:pPr>
        <w:pStyle w:val="ConsPlusNormal"/>
        <w:spacing w:before="240"/>
        <w:ind w:firstLine="540"/>
        <w:jc w:val="both"/>
      </w:pPr>
      <w:r>
        <w:t>в) наблюдение за соблюдением саморегулируемыми организаци</w:t>
      </w:r>
      <w:r>
        <w:t>ями обязательных требований при размещении ими информации в информационно-телекоммуникационной сети "Интернет", а также за соблюдением обязательных требований посредством анализа информации о деятельности либо действиях саморегулируемых организаций, обязан</w:t>
      </w:r>
      <w:r>
        <w:t>ность по представлению которой (в том числе посредством использования федеральных государственных информационных систем) возложена на них в соответствии с федеральным законом;</w:t>
      </w:r>
    </w:p>
    <w:p w:rsidR="00000000" w:rsidRDefault="005C1817">
      <w:pPr>
        <w:pStyle w:val="ConsPlusNormal"/>
        <w:jc w:val="both"/>
      </w:pPr>
      <w:r>
        <w:t xml:space="preserve">(пп. "в"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08.08.2018 N 927)</w:t>
      </w:r>
    </w:p>
    <w:p w:rsidR="00000000" w:rsidRDefault="005C1817">
      <w:pPr>
        <w:pStyle w:val="ConsPlusNormal"/>
        <w:spacing w:before="240"/>
        <w:ind w:firstLine="540"/>
        <w:jc w:val="both"/>
      </w:pPr>
      <w:r>
        <w:t>г) проведение анализа и оценки эффективности федерального государственного надзора и подготовку ежегодных докладов о состоянии федерального государственного н</w:t>
      </w:r>
      <w:r>
        <w:t xml:space="preserve">адзора и его эффективности в соответствии с требованиями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5 апреля 2010 г. N 215 "Об утверждени</w:t>
      </w:r>
      <w:r>
        <w:t>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(надзора)";</w:t>
      </w:r>
    </w:p>
    <w:p w:rsidR="00000000" w:rsidRDefault="005C1817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15.07.2021 N 1196)</w:t>
      </w:r>
    </w:p>
    <w:p w:rsidR="00000000" w:rsidRDefault="005C1817">
      <w:pPr>
        <w:pStyle w:val="ConsPlusNormal"/>
        <w:spacing w:before="240"/>
        <w:ind w:firstLine="540"/>
        <w:jc w:val="both"/>
      </w:pPr>
      <w:r>
        <w:t>д) проведение мероприятий по профилактике нарушений обязательных требований в соответствии с ежегодно утверждаемыми ими программами профилактики нару</w:t>
      </w:r>
      <w:r>
        <w:t>шений, в том числе выдачу предостережения о недопустимости нарушения обязательных требований, рассмотрение возражений на такое предостережение.</w:t>
      </w:r>
    </w:p>
    <w:p w:rsidR="00000000" w:rsidRDefault="005C1817">
      <w:pPr>
        <w:pStyle w:val="ConsPlusNormal"/>
        <w:jc w:val="both"/>
      </w:pPr>
      <w:r>
        <w:t xml:space="preserve">(пп. "д"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08.08.2018 N 927)</w:t>
      </w:r>
    </w:p>
    <w:p w:rsidR="00000000" w:rsidRDefault="005C1817">
      <w:pPr>
        <w:pStyle w:val="ConsPlusNormal"/>
        <w:spacing w:before="240"/>
        <w:ind w:firstLine="540"/>
        <w:jc w:val="both"/>
      </w:pPr>
      <w:r>
        <w:t>6. При проведении проверок органы федерального государственного надзора в порядке, установленном законодательством, проводят следующие мероприятия:</w:t>
      </w:r>
    </w:p>
    <w:p w:rsidR="00000000" w:rsidRDefault="005C1817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15.07.2021 N 1196)</w:t>
      </w:r>
    </w:p>
    <w:p w:rsidR="00000000" w:rsidRDefault="005C1817">
      <w:pPr>
        <w:pStyle w:val="ConsPlusNormal"/>
        <w:spacing w:before="240"/>
        <w:ind w:firstLine="540"/>
        <w:jc w:val="both"/>
      </w:pPr>
      <w:r>
        <w:t>а) рассмотрение, анализ и оценка сведений (информации), содержащихся в учредительных документ</w:t>
      </w:r>
      <w:r>
        <w:t>ах саморегулируемых организаций, стандартах и правилах саморегулируемой организации, а также в документах, принимаемых органами управления саморегулируемой организации;</w:t>
      </w:r>
    </w:p>
    <w:p w:rsidR="00000000" w:rsidRDefault="005C1817">
      <w:pPr>
        <w:pStyle w:val="ConsPlusNormal"/>
        <w:spacing w:before="240"/>
        <w:ind w:firstLine="540"/>
        <w:jc w:val="both"/>
      </w:pPr>
      <w:r>
        <w:t xml:space="preserve">б) рассмотрение, анализ и оценка соблюдения саморегулируемой организацией обязательных </w:t>
      </w:r>
      <w:r>
        <w:t>требований о дополнительной имущественной ответственности каждого ее члена перед потребителями произведенных товаров (работ, услуг) и иными лицами;</w:t>
      </w:r>
    </w:p>
    <w:p w:rsidR="00000000" w:rsidRDefault="005C1817">
      <w:pPr>
        <w:pStyle w:val="ConsPlusNormal"/>
        <w:spacing w:before="240"/>
        <w:ind w:firstLine="540"/>
        <w:jc w:val="both"/>
      </w:pPr>
      <w:r>
        <w:t>в) иные мероприятия, установленные федеральными законами, регулирующими соответствующий вид профессиональной</w:t>
      </w:r>
      <w:r>
        <w:t xml:space="preserve"> или предпринимательской деятельности и принятыми в соответствии с ними нормативными правовыми актами Российской Федерации.</w:t>
      </w:r>
    </w:p>
    <w:p w:rsidR="00000000" w:rsidRDefault="005C1817">
      <w:pPr>
        <w:pStyle w:val="ConsPlusNormal"/>
        <w:spacing w:before="240"/>
        <w:ind w:firstLine="540"/>
        <w:jc w:val="both"/>
      </w:pPr>
      <w:r>
        <w:t xml:space="preserve">7. Сроки и последовательность административных процедур и административных действий при осуществлении федерального государственного </w:t>
      </w:r>
      <w:r>
        <w:t>надзора, организации и проведении проверок определяются административными регламентами, утвержденными в установленном порядке.</w:t>
      </w:r>
    </w:p>
    <w:p w:rsidR="00000000" w:rsidRDefault="005C1817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15.07.2021 N 1196)</w:t>
      </w:r>
    </w:p>
    <w:p w:rsidR="00000000" w:rsidRDefault="005C1817">
      <w:pPr>
        <w:pStyle w:val="ConsPlusNormal"/>
        <w:spacing w:before="240"/>
        <w:ind w:firstLine="540"/>
        <w:jc w:val="both"/>
      </w:pPr>
      <w:r>
        <w:t>8. Должностными лицами органов федерального государственного надзора, уполномоченными осуществлять федеральный государственный надзор, являются:</w:t>
      </w:r>
    </w:p>
    <w:p w:rsidR="00000000" w:rsidRDefault="005C1817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15.07.2021 N 1196)</w:t>
      </w:r>
    </w:p>
    <w:p w:rsidR="00000000" w:rsidRDefault="005C1817">
      <w:pPr>
        <w:pStyle w:val="ConsPlusNormal"/>
        <w:spacing w:before="240"/>
        <w:ind w:firstLine="540"/>
        <w:jc w:val="both"/>
      </w:pPr>
      <w:r>
        <w:t>а) руководитель, его заместители;</w:t>
      </w:r>
    </w:p>
    <w:p w:rsidR="00000000" w:rsidRDefault="005C1817">
      <w:pPr>
        <w:pStyle w:val="ConsPlusNormal"/>
        <w:spacing w:before="240"/>
        <w:ind w:firstLine="540"/>
        <w:jc w:val="both"/>
      </w:pPr>
      <w:r>
        <w:t>б) руководители структурных подразделений, их заместители, уполномоченные в установленном порядке на осуществление федер</w:t>
      </w:r>
      <w:r>
        <w:t>ального государственного надзора;</w:t>
      </w:r>
    </w:p>
    <w:p w:rsidR="00000000" w:rsidRDefault="005C1817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15.07.2021 N 1196)</w:t>
      </w:r>
    </w:p>
    <w:p w:rsidR="00000000" w:rsidRDefault="005C1817">
      <w:pPr>
        <w:pStyle w:val="ConsPlusNormal"/>
        <w:spacing w:before="240"/>
        <w:ind w:firstLine="540"/>
        <w:jc w:val="both"/>
      </w:pPr>
      <w:r>
        <w:t>в) иные федеральные государственные гражданские слу</w:t>
      </w:r>
      <w:r>
        <w:t>жащие, уполномоченные в установленном порядке на осуществление федерального государственного надзора;</w:t>
      </w:r>
    </w:p>
    <w:p w:rsidR="00000000" w:rsidRDefault="005C1817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15</w:t>
      </w:r>
      <w:r>
        <w:t>.07.2021 N 1196)</w:t>
      </w:r>
    </w:p>
    <w:p w:rsidR="00000000" w:rsidRDefault="005C1817">
      <w:pPr>
        <w:pStyle w:val="ConsPlusNormal"/>
        <w:spacing w:before="240"/>
        <w:ind w:firstLine="540"/>
        <w:jc w:val="both"/>
      </w:pPr>
      <w:r>
        <w:t>г) руководитель территориального органа, его заместители;</w:t>
      </w:r>
    </w:p>
    <w:p w:rsidR="00000000" w:rsidRDefault="005C1817">
      <w:pPr>
        <w:pStyle w:val="ConsPlusNormal"/>
        <w:spacing w:before="240"/>
        <w:ind w:firstLine="540"/>
        <w:jc w:val="both"/>
      </w:pPr>
      <w:r>
        <w:t>д) руководители структурных подразделений территориального органа, их заместители, уполномоченные в установленном порядке на осуществление федерального государственного надзора;</w:t>
      </w:r>
    </w:p>
    <w:p w:rsidR="00000000" w:rsidRDefault="005C1817">
      <w:pPr>
        <w:pStyle w:val="ConsPlusNormal"/>
        <w:jc w:val="both"/>
      </w:pPr>
      <w:r>
        <w:t xml:space="preserve">(в </w:t>
      </w:r>
      <w:r>
        <w:t xml:space="preserve">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15.07.2021 N 1196)</w:t>
      </w:r>
    </w:p>
    <w:p w:rsidR="00000000" w:rsidRDefault="005C1817">
      <w:pPr>
        <w:pStyle w:val="ConsPlusNormal"/>
        <w:spacing w:before="240"/>
        <w:ind w:firstLine="540"/>
        <w:jc w:val="both"/>
      </w:pPr>
      <w:r>
        <w:t>е) иные федеральные государственные гражданские служащие территориального органа, уполно</w:t>
      </w:r>
      <w:r>
        <w:t>моченные в установленном порядке на осуществление федерального государственного надзора.</w:t>
      </w:r>
    </w:p>
    <w:p w:rsidR="00000000" w:rsidRDefault="005C1817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15.07.2021 N 11</w:t>
      </w:r>
      <w:r>
        <w:t>96)</w:t>
      </w:r>
    </w:p>
    <w:p w:rsidR="00000000" w:rsidRDefault="005C1817">
      <w:pPr>
        <w:pStyle w:val="ConsPlusNormal"/>
        <w:spacing w:before="240"/>
        <w:ind w:firstLine="540"/>
        <w:jc w:val="both"/>
      </w:pPr>
      <w:r>
        <w:t>9. Должностные лица органов федерального государственного надзора в порядке, установленном законодательством Российской Федерации, имеют право:</w:t>
      </w:r>
    </w:p>
    <w:p w:rsidR="00000000" w:rsidRDefault="005C1817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15.07.2021 N 1196)</w:t>
      </w:r>
    </w:p>
    <w:p w:rsidR="00000000" w:rsidRDefault="005C1817">
      <w:pPr>
        <w:pStyle w:val="ConsPlusNormal"/>
        <w:spacing w:before="240"/>
        <w:ind w:firstLine="540"/>
        <w:jc w:val="both"/>
      </w:pPr>
      <w:r>
        <w:t>а) запрашивать и получать на основании мотивированных письменных запросов от саморегулируемых организаций информацию и документы по вопросам, связанным с предметом проверки;</w:t>
      </w:r>
    </w:p>
    <w:p w:rsidR="00000000" w:rsidRDefault="005C1817">
      <w:pPr>
        <w:pStyle w:val="ConsPlusNormal"/>
        <w:spacing w:before="240"/>
        <w:ind w:firstLine="540"/>
        <w:jc w:val="both"/>
      </w:pPr>
      <w:r>
        <w:t>б) беспрепятственно</w:t>
      </w:r>
      <w:r>
        <w:t xml:space="preserve"> по предъявлении служебного удостоверения и копии приказа (распоряжения) руководителя (заместителя руководителя) органа федерального государственного надзора о назначении проверки посещать здания и помещения, используемые саморегулируемой организацией при </w:t>
      </w:r>
      <w:r>
        <w:t>осуществлении своей деятельности, в целях проведения мероприятий по федеральному государственному надзору;</w:t>
      </w:r>
    </w:p>
    <w:p w:rsidR="00000000" w:rsidRDefault="005C1817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</w:t>
      </w:r>
      <w:r>
        <w:t>от 15.07.2021 N 1196)</w:t>
      </w:r>
    </w:p>
    <w:p w:rsidR="00000000" w:rsidRDefault="005C1817">
      <w:pPr>
        <w:pStyle w:val="ConsPlusNormal"/>
        <w:spacing w:before="240"/>
        <w:ind w:firstLine="540"/>
        <w:jc w:val="both"/>
      </w:pPr>
      <w:r>
        <w:t>в) обращаться в суд с требованием об исключении сведений о некоммерческой организации из государственного реестра саморегулируемых организаций по основаниям, предусмотренным федеральными законами;</w:t>
      </w:r>
    </w:p>
    <w:p w:rsidR="00000000" w:rsidRDefault="005C1817">
      <w:pPr>
        <w:pStyle w:val="ConsPlusNormal"/>
        <w:spacing w:before="240"/>
        <w:ind w:firstLine="540"/>
        <w:jc w:val="both"/>
      </w:pPr>
      <w:r>
        <w:t>г) выносить решение об исключении све</w:t>
      </w:r>
      <w:r>
        <w:t>дений о некоммерческой организации из государственного реестра саморегулируемых организаций аудиторов;</w:t>
      </w:r>
    </w:p>
    <w:p w:rsidR="00000000" w:rsidRDefault="005C1817">
      <w:pPr>
        <w:pStyle w:val="ConsPlusNormal"/>
        <w:spacing w:before="240"/>
        <w:ind w:firstLine="540"/>
        <w:jc w:val="both"/>
      </w:pPr>
      <w:r>
        <w:t>д) выдавать саморегулируемой организации предписания об устранении выявленных нарушений обязательных требований с указанием сроков их устранения;</w:t>
      </w:r>
    </w:p>
    <w:p w:rsidR="00000000" w:rsidRDefault="005C1817">
      <w:pPr>
        <w:pStyle w:val="ConsPlusNormal"/>
        <w:spacing w:before="240"/>
        <w:ind w:firstLine="540"/>
        <w:jc w:val="both"/>
      </w:pPr>
      <w:r>
        <w:t>е) в сл</w:t>
      </w:r>
      <w:r>
        <w:t>учае необходимости привлекать к проведению проверок экспертов, не являющихся работниками органов федерального государственного надзора, и (или) экспертные организации.</w:t>
      </w:r>
    </w:p>
    <w:p w:rsidR="00000000" w:rsidRDefault="005C1817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15.07.2021 N 1196)</w:t>
      </w:r>
    </w:p>
    <w:p w:rsidR="00000000" w:rsidRDefault="005C1817">
      <w:pPr>
        <w:pStyle w:val="ConsPlusNormal"/>
        <w:spacing w:before="240"/>
        <w:ind w:firstLine="540"/>
        <w:jc w:val="both"/>
      </w:pPr>
      <w:r>
        <w:t xml:space="preserve">10. Должностные лица органов федерального государственного надзора при исполнении функций по </w:t>
      </w:r>
      <w:r>
        <w:t xml:space="preserve">осуществлению федерального государственного надзора при проведение проверок обязаны соблюдать ограничения, выполнять обязанности, установленные </w:t>
      </w:r>
      <w:hyperlink r:id="rId51" w:history="1">
        <w:r>
          <w:rPr>
            <w:color w:val="0000FF"/>
          </w:rPr>
          <w:t>стать</w:t>
        </w:r>
        <w:r>
          <w:rPr>
            <w:color w:val="0000FF"/>
          </w:rPr>
          <w:t>ями 15</w:t>
        </w:r>
      </w:hyperlink>
      <w:r>
        <w:t xml:space="preserve"> - </w:t>
      </w:r>
      <w:hyperlink r:id="rId52" w:history="1">
        <w:r>
          <w:rPr>
            <w:color w:val="0000FF"/>
          </w:rPr>
          <w:t>18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и нести ответственность за свои действия (бездействие) в соответствии с законодательство</w:t>
      </w:r>
      <w:r>
        <w:t>м Российской Федерации.</w:t>
      </w:r>
    </w:p>
    <w:p w:rsidR="00000000" w:rsidRDefault="005C1817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15.07.2021 N 1196)</w:t>
      </w:r>
    </w:p>
    <w:p w:rsidR="00000000" w:rsidRDefault="005C1817">
      <w:pPr>
        <w:pStyle w:val="ConsPlusNormal"/>
        <w:ind w:firstLine="540"/>
        <w:jc w:val="both"/>
      </w:pPr>
    </w:p>
    <w:p w:rsidR="00000000" w:rsidRDefault="005C1817">
      <w:pPr>
        <w:pStyle w:val="ConsPlusNormal"/>
        <w:ind w:firstLine="540"/>
        <w:jc w:val="both"/>
      </w:pPr>
    </w:p>
    <w:p w:rsidR="005C1817" w:rsidRDefault="005C18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C1817">
      <w:headerReference w:type="default" r:id="rId54"/>
      <w:footerReference w:type="default" r:id="rId5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817" w:rsidRDefault="005C1817">
      <w:pPr>
        <w:spacing w:after="0" w:line="240" w:lineRule="auto"/>
      </w:pPr>
      <w:r>
        <w:separator/>
      </w:r>
    </w:p>
  </w:endnote>
  <w:endnote w:type="continuationSeparator" w:id="0">
    <w:p w:rsidR="005C1817" w:rsidRDefault="005C1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C181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C181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C1817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C1817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6821F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821F4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6821F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821F4">
            <w:rPr>
              <w:rFonts w:ascii="Tahoma" w:hAnsi="Tahoma" w:cs="Tahoma"/>
              <w:noProof/>
              <w:sz w:val="20"/>
              <w:szCs w:val="20"/>
            </w:rPr>
            <w:t>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5C181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817" w:rsidRDefault="005C1817">
      <w:pPr>
        <w:spacing w:after="0" w:line="240" w:lineRule="auto"/>
      </w:pPr>
      <w:r>
        <w:separator/>
      </w:r>
    </w:p>
  </w:footnote>
  <w:footnote w:type="continuationSeparator" w:id="0">
    <w:p w:rsidR="005C1817" w:rsidRDefault="005C1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C181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</w:t>
          </w:r>
          <w:r>
            <w:rPr>
              <w:rFonts w:ascii="Tahoma" w:hAnsi="Tahoma" w:cs="Tahoma"/>
              <w:sz w:val="16"/>
              <w:szCs w:val="16"/>
            </w:rPr>
            <w:t>а РФ от 22.11.2012 N 1202</w:t>
          </w:r>
          <w:r>
            <w:rPr>
              <w:rFonts w:ascii="Tahoma" w:hAnsi="Tahoma" w:cs="Tahoma"/>
              <w:sz w:val="16"/>
              <w:szCs w:val="16"/>
            </w:rPr>
            <w:br/>
            <w:t>(ред. от 15.07.2021)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Положения о федеральном государ...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C181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21.06.2023</w:t>
          </w:r>
        </w:p>
      </w:tc>
    </w:tr>
  </w:tbl>
  <w:p w:rsidR="00000000" w:rsidRDefault="005C181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C181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F4"/>
    <w:rsid w:val="005C1817"/>
    <w:rsid w:val="0068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258DE2F-10C2-497E-9770-A659E292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02922&amp;date=21.06.2023&amp;dst=100018&amp;field=134" TargetMode="External"/><Relationship Id="rId18" Type="http://schemas.openxmlformats.org/officeDocument/2006/relationships/hyperlink" Target="https://login.consultant.ru/link/?req=doc&amp;base=LAW&amp;n=170725&amp;date=21.06.2023&amp;dst=100005&amp;field=134" TargetMode="External"/><Relationship Id="rId26" Type="http://schemas.openxmlformats.org/officeDocument/2006/relationships/hyperlink" Target="https://login.consultant.ru/link/?req=doc&amp;base=LAW&amp;n=390535&amp;date=21.06.2023&amp;dst=100034&amp;field=134" TargetMode="External"/><Relationship Id="rId39" Type="http://schemas.openxmlformats.org/officeDocument/2006/relationships/hyperlink" Target="https://login.consultant.ru/link/?req=doc&amp;base=LAW&amp;n=390535&amp;date=21.06.2023&amp;dst=100036&amp;field=134" TargetMode="External"/><Relationship Id="rId21" Type="http://schemas.openxmlformats.org/officeDocument/2006/relationships/hyperlink" Target="https://login.consultant.ru/link/?req=doc&amp;base=LAW&amp;n=378394&amp;date=21.06.2023&amp;dst=100026&amp;field=134" TargetMode="External"/><Relationship Id="rId34" Type="http://schemas.openxmlformats.org/officeDocument/2006/relationships/hyperlink" Target="https://login.consultant.ru/link/?req=doc&amp;base=LAW&amp;n=389306&amp;date=21.06.2023&amp;dst=100016&amp;field=134" TargetMode="External"/><Relationship Id="rId42" Type="http://schemas.openxmlformats.org/officeDocument/2006/relationships/hyperlink" Target="https://login.consultant.ru/link/?req=doc&amp;base=LAW&amp;n=390535&amp;date=21.06.2023&amp;dst=100036&amp;field=134" TargetMode="External"/><Relationship Id="rId47" Type="http://schemas.openxmlformats.org/officeDocument/2006/relationships/hyperlink" Target="https://login.consultant.ru/link/?req=doc&amp;base=LAW&amp;n=390535&amp;date=21.06.2023&amp;dst=100039&amp;field=134" TargetMode="External"/><Relationship Id="rId50" Type="http://schemas.openxmlformats.org/officeDocument/2006/relationships/hyperlink" Target="https://login.consultant.ru/link/?req=doc&amp;base=LAW&amp;n=390535&amp;date=21.06.2023&amp;dst=100043&amp;field=134" TargetMode="External"/><Relationship Id="rId55" Type="http://schemas.openxmlformats.org/officeDocument/2006/relationships/footer" Target="footer1.xml"/><Relationship Id="rId7" Type="http://schemas.openxmlformats.org/officeDocument/2006/relationships/hyperlink" Target="https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30637&amp;date=21.06.2023&amp;dst=56&amp;field=134" TargetMode="External"/><Relationship Id="rId29" Type="http://schemas.openxmlformats.org/officeDocument/2006/relationships/hyperlink" Target="https://login.consultant.ru/link/?req=doc&amp;base=LAW&amp;n=196899&amp;date=21.06.2023&amp;dst=100023&amp;field=134" TargetMode="External"/><Relationship Id="rId11" Type="http://schemas.openxmlformats.org/officeDocument/2006/relationships/hyperlink" Target="https://login.consultant.ru/link/?req=doc&amp;base=LAW&amp;n=304590&amp;date=21.06.2023&amp;dst=100013&amp;field=134" TargetMode="External"/><Relationship Id="rId24" Type="http://schemas.openxmlformats.org/officeDocument/2006/relationships/hyperlink" Target="https://login.consultant.ru/link/?req=doc&amp;base=LAW&amp;n=390535&amp;date=21.06.2023&amp;dst=100030&amp;field=134" TargetMode="External"/><Relationship Id="rId32" Type="http://schemas.openxmlformats.org/officeDocument/2006/relationships/hyperlink" Target="https://login.consultant.ru/link/?req=doc&amp;base=LAW&amp;n=430637&amp;date=21.06.2023&amp;dst=56&amp;field=134" TargetMode="External"/><Relationship Id="rId37" Type="http://schemas.openxmlformats.org/officeDocument/2006/relationships/hyperlink" Target="https://login.consultant.ru/link/?req=doc&amp;base=LAW&amp;n=304590&amp;date=21.06.2023&amp;dst=100014&amp;field=134" TargetMode="External"/><Relationship Id="rId40" Type="http://schemas.openxmlformats.org/officeDocument/2006/relationships/hyperlink" Target="https://login.consultant.ru/link/?req=doc&amp;base=LAW&amp;n=304590&amp;date=21.06.2023&amp;dst=100016&amp;field=134" TargetMode="External"/><Relationship Id="rId45" Type="http://schemas.openxmlformats.org/officeDocument/2006/relationships/hyperlink" Target="https://login.consultant.ru/link/?req=doc&amp;base=LAW&amp;n=390535&amp;date=21.06.2023&amp;dst=100039&amp;field=134" TargetMode="External"/><Relationship Id="rId53" Type="http://schemas.openxmlformats.org/officeDocument/2006/relationships/hyperlink" Target="https://login.consultant.ru/link/?req=doc&amp;base=LAW&amp;n=390535&amp;date=21.06.2023&amp;dst=100044&amp;field=134" TargetMode="External"/><Relationship Id="rId5" Type="http://schemas.openxmlformats.org/officeDocument/2006/relationships/endnotes" Target="endnotes.xml"/><Relationship Id="rId19" Type="http://schemas.openxmlformats.org/officeDocument/2006/relationships/hyperlink" Target="https://login.consultant.ru/link/?req=doc&amp;base=LAW&amp;n=196899&amp;date=21.06.2023&amp;dst=100023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170725&amp;date=21.06.2023&amp;dst=100005&amp;field=134" TargetMode="External"/><Relationship Id="rId14" Type="http://schemas.openxmlformats.org/officeDocument/2006/relationships/hyperlink" Target="https://login.consultant.ru/link/?req=doc&amp;base=LAW&amp;n=390554&amp;date=21.06.2023&amp;dst=100006&amp;field=134" TargetMode="External"/><Relationship Id="rId22" Type="http://schemas.openxmlformats.org/officeDocument/2006/relationships/hyperlink" Target="https://login.consultant.ru/link/?req=doc&amp;base=LAW&amp;n=402922&amp;date=21.06.2023&amp;dst=100018&amp;field=134" TargetMode="External"/><Relationship Id="rId27" Type="http://schemas.openxmlformats.org/officeDocument/2006/relationships/hyperlink" Target="https://login.consultant.ru/link/?req=doc&amp;base=LAW&amp;n=402922&amp;date=21.06.2023&amp;dst=100019&amp;field=134" TargetMode="External"/><Relationship Id="rId30" Type="http://schemas.openxmlformats.org/officeDocument/2006/relationships/hyperlink" Target="https://login.consultant.ru/link/?req=doc&amp;base=LAW&amp;n=390535&amp;date=21.06.2023&amp;dst=100035&amp;field=134" TargetMode="External"/><Relationship Id="rId35" Type="http://schemas.openxmlformats.org/officeDocument/2006/relationships/hyperlink" Target="https://login.consultant.ru/link/?req=doc&amp;base=LAW&amp;n=390535&amp;date=21.06.2023&amp;dst=100036&amp;field=134" TargetMode="External"/><Relationship Id="rId43" Type="http://schemas.openxmlformats.org/officeDocument/2006/relationships/hyperlink" Target="https://login.consultant.ru/link/?req=doc&amp;base=LAW&amp;n=390535&amp;date=21.06.2023&amp;dst=100038&amp;field=134" TargetMode="External"/><Relationship Id="rId48" Type="http://schemas.openxmlformats.org/officeDocument/2006/relationships/hyperlink" Target="https://login.consultant.ru/link/?req=doc&amp;base=LAW&amp;n=390535&amp;date=21.06.2023&amp;dst=100041&amp;field=134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LAW&amp;n=430637&amp;date=21.06.2023&amp;dst=100196&amp;field=1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378394&amp;date=21.06.2023&amp;dst=100026&amp;field=134" TargetMode="External"/><Relationship Id="rId17" Type="http://schemas.openxmlformats.org/officeDocument/2006/relationships/hyperlink" Target="https://login.consultant.ru/link/?req=doc&amp;base=LAW&amp;n=390535&amp;date=21.06.2023&amp;dst=100029&amp;field=134" TargetMode="External"/><Relationship Id="rId25" Type="http://schemas.openxmlformats.org/officeDocument/2006/relationships/hyperlink" Target="https://login.consultant.ru/link/?req=doc&amp;base=LAW&amp;n=390535&amp;date=21.06.2023&amp;dst=100032&amp;field=134" TargetMode="External"/><Relationship Id="rId33" Type="http://schemas.openxmlformats.org/officeDocument/2006/relationships/hyperlink" Target="https://login.consultant.ru/link/?req=doc&amp;base=LAW&amp;n=390535&amp;date=21.06.2023&amp;dst=100036&amp;field=134" TargetMode="External"/><Relationship Id="rId38" Type="http://schemas.openxmlformats.org/officeDocument/2006/relationships/hyperlink" Target="https://login.consultant.ru/link/?req=doc&amp;base=LAW&amp;n=336963&amp;date=21.06.2023&amp;dst=100031&amp;field=134" TargetMode="External"/><Relationship Id="rId46" Type="http://schemas.openxmlformats.org/officeDocument/2006/relationships/hyperlink" Target="https://login.consultant.ru/link/?req=doc&amp;base=LAW&amp;n=390535&amp;date=21.06.2023&amp;dst=100039&amp;field=134" TargetMode="External"/><Relationship Id="rId20" Type="http://schemas.openxmlformats.org/officeDocument/2006/relationships/hyperlink" Target="https://login.consultant.ru/link/?req=doc&amp;base=LAW&amp;n=304590&amp;date=21.06.2023&amp;dst=100013&amp;field=134" TargetMode="External"/><Relationship Id="rId41" Type="http://schemas.openxmlformats.org/officeDocument/2006/relationships/hyperlink" Target="https://login.consultant.ru/link/?req=doc&amp;base=LAW&amp;n=390535&amp;date=21.06.2023&amp;dst=100036&amp;field=134" TargetMode="External"/><Relationship Id="rId54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login.consultant.ru/link/?req=doc&amp;base=LAW&amp;n=390535&amp;date=21.06.2023&amp;dst=100028&amp;field=134" TargetMode="External"/><Relationship Id="rId23" Type="http://schemas.openxmlformats.org/officeDocument/2006/relationships/hyperlink" Target="https://login.consultant.ru/link/?req=doc&amp;base=LAW&amp;n=390554&amp;date=21.06.2023&amp;dst=100006&amp;field=134" TargetMode="External"/><Relationship Id="rId28" Type="http://schemas.openxmlformats.org/officeDocument/2006/relationships/hyperlink" Target="https://login.consultant.ru/link/?req=doc&amp;base=LAW&amp;n=402922&amp;date=21.06.2023&amp;dst=100020&amp;field=134" TargetMode="External"/><Relationship Id="rId36" Type="http://schemas.openxmlformats.org/officeDocument/2006/relationships/hyperlink" Target="https://login.consultant.ru/link/?req=doc&amp;base=LAW&amp;n=390535&amp;date=21.06.2023&amp;dst=100036&amp;field=134" TargetMode="External"/><Relationship Id="rId49" Type="http://schemas.openxmlformats.org/officeDocument/2006/relationships/hyperlink" Target="https://login.consultant.ru/link/?req=doc&amp;base=LAW&amp;n=390535&amp;date=21.06.2023&amp;dst=100042&amp;field=134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196899&amp;date=21.06.2023&amp;dst=100023&amp;field=134" TargetMode="External"/><Relationship Id="rId31" Type="http://schemas.openxmlformats.org/officeDocument/2006/relationships/hyperlink" Target="https://login.consultant.ru/link/?req=doc&amp;base=LAW&amp;n=390554&amp;date=21.06.2023&amp;dst=100006&amp;field=134" TargetMode="External"/><Relationship Id="rId44" Type="http://schemas.openxmlformats.org/officeDocument/2006/relationships/hyperlink" Target="https://login.consultant.ru/link/?req=doc&amp;base=LAW&amp;n=390535&amp;date=21.06.2023&amp;dst=100039&amp;field=134" TargetMode="External"/><Relationship Id="rId52" Type="http://schemas.openxmlformats.org/officeDocument/2006/relationships/hyperlink" Target="https://login.consultant.ru/link/?req=doc&amp;base=LAW&amp;n=430637&amp;date=21.06.2023&amp;dst=100232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2851</Words>
  <Characters>16257</Characters>
  <Application>Microsoft Office Word</Application>
  <DocSecurity>2</DocSecurity>
  <Lines>135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Постановление Правительства РФ от 22.11.2012 N 1202(ред. от 15.07.2021)"Об утверждении Положения о федеральном государственном надзоре за деятельностью саморегулируемых организаций"(с изм. и доп., вступ. в силу с 27.09.2021)</vt:lpstr>
      <vt:lpstr/>
      <vt:lpstr>ПРАВИТЕЛЬСТВО РОССИЙСКОЙ ФЕДЕРАЦИИ</vt:lpstr>
      <vt:lpstr>Утверждено</vt:lpstr>
    </vt:vector>
  </TitlesOfParts>
  <Company>КонсультантПлюс Версия 4022.00.55</Company>
  <LinksUpToDate>false</LinksUpToDate>
  <CharactersWithSpaces>19070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22.11.2012 N 1202(ред. от 15.07.2021)"Об утверждении Положения о федеральном государственном надзоре за деятельностью саморегулируемых организаций"(с изм. и доп., вступ. в силу с 27.09.2021)</dc:title>
  <dc:subject/>
  <dc:creator>Екатерина Крышкина</dc:creator>
  <cp:keywords/>
  <dc:description/>
  <cp:lastModifiedBy>Екатерина Крышкина</cp:lastModifiedBy>
  <cp:revision>2</cp:revision>
  <dcterms:created xsi:type="dcterms:W3CDTF">2023-06-21T14:06:00Z</dcterms:created>
  <dcterms:modified xsi:type="dcterms:W3CDTF">2023-06-21T14:06:00Z</dcterms:modified>
</cp:coreProperties>
</file>